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4CD3E" w14:textId="0A4683F0" w:rsidR="005F16FC" w:rsidRPr="00FA77EC" w:rsidRDefault="005F16FC" w:rsidP="002C3B38">
      <w:pPr>
        <w:pStyle w:val="ThngthngWeb"/>
        <w:shd w:val="clear" w:color="auto" w:fill="FFFFFF"/>
        <w:spacing w:before="60" w:beforeAutospacing="0" w:after="60" w:afterAutospacing="0"/>
        <w:ind w:firstLine="567"/>
        <w:jc w:val="center"/>
        <w:rPr>
          <w:b/>
          <w:iCs/>
          <w:sz w:val="28"/>
          <w:szCs w:val="28"/>
        </w:rPr>
      </w:pPr>
      <w:r w:rsidRPr="00FA77EC">
        <w:rPr>
          <w:b/>
          <w:iCs/>
          <w:sz w:val="28"/>
          <w:szCs w:val="28"/>
        </w:rPr>
        <w:t xml:space="preserve">THAM LUẬN VỀ </w:t>
      </w:r>
      <w:r w:rsidR="002C3B38" w:rsidRPr="00FA77EC">
        <w:rPr>
          <w:b/>
          <w:iCs/>
          <w:sz w:val="28"/>
          <w:szCs w:val="28"/>
        </w:rPr>
        <w:t>MỘT SỐ GIẢI PHÁP ĐỘT PHÁ ĐỂ TRIỂN KHAI THỰC HIỆN THANH TOÁN KHÔNG DÙNG TIỀN MẶT TẠI CÁC CƠ SỞ GIÁO DỤC TRÊN ĐỊA BÀN TỈNH</w:t>
      </w:r>
    </w:p>
    <w:p w14:paraId="5DE69EAB" w14:textId="77777777" w:rsidR="005636AA" w:rsidRPr="00FA77EC" w:rsidRDefault="005636AA" w:rsidP="007A02ED">
      <w:pPr>
        <w:pStyle w:val="ThngthngWeb"/>
        <w:shd w:val="clear" w:color="auto" w:fill="FFFFFF"/>
        <w:spacing w:before="60" w:beforeAutospacing="0" w:after="60" w:afterAutospacing="0"/>
        <w:ind w:firstLine="567"/>
        <w:jc w:val="center"/>
        <w:rPr>
          <w:b/>
          <w:iCs/>
          <w:sz w:val="28"/>
          <w:szCs w:val="28"/>
        </w:rPr>
      </w:pPr>
    </w:p>
    <w:p w14:paraId="48DC7000" w14:textId="6539AB12" w:rsidR="00617B78" w:rsidRPr="00FA77EC" w:rsidRDefault="00617B78" w:rsidP="007A02ED">
      <w:pPr>
        <w:pStyle w:val="ThngthngWeb"/>
        <w:shd w:val="clear" w:color="auto" w:fill="FFFFFF"/>
        <w:spacing w:before="60" w:beforeAutospacing="0" w:after="60" w:afterAutospacing="0"/>
        <w:ind w:firstLine="567"/>
        <w:jc w:val="both"/>
        <w:rPr>
          <w:bCs/>
          <w:i/>
          <w:sz w:val="28"/>
          <w:szCs w:val="28"/>
        </w:rPr>
      </w:pPr>
      <w:r w:rsidRPr="00FA77EC">
        <w:rPr>
          <w:bCs/>
          <w:i/>
          <w:sz w:val="28"/>
          <w:szCs w:val="28"/>
        </w:rPr>
        <w:t>Kính thưa đồng chí ..........................................................</w:t>
      </w:r>
    </w:p>
    <w:p w14:paraId="4BC1802C" w14:textId="77777777" w:rsidR="00617B78" w:rsidRPr="00FA77EC" w:rsidRDefault="00617B78" w:rsidP="007A02ED">
      <w:pPr>
        <w:pStyle w:val="ThngthngWeb"/>
        <w:shd w:val="clear" w:color="auto" w:fill="FFFFFF"/>
        <w:spacing w:before="60" w:beforeAutospacing="0" w:after="60" w:afterAutospacing="0"/>
        <w:ind w:firstLine="567"/>
        <w:jc w:val="both"/>
        <w:rPr>
          <w:bCs/>
          <w:i/>
          <w:sz w:val="28"/>
          <w:szCs w:val="28"/>
        </w:rPr>
      </w:pPr>
      <w:r w:rsidRPr="00FA77EC">
        <w:rPr>
          <w:bCs/>
          <w:i/>
          <w:sz w:val="28"/>
          <w:szCs w:val="28"/>
        </w:rPr>
        <w:t>Kính thưa các quý vị đại biểu</w:t>
      </w:r>
    </w:p>
    <w:p w14:paraId="2C7B25CA" w14:textId="11085FD8" w:rsidR="00617B78" w:rsidRPr="00FA77EC" w:rsidRDefault="00617B78" w:rsidP="007A02ED">
      <w:pPr>
        <w:pStyle w:val="ThngthngWeb"/>
        <w:shd w:val="clear" w:color="auto" w:fill="FFFFFF"/>
        <w:spacing w:before="60" w:beforeAutospacing="0" w:after="60" w:afterAutospacing="0"/>
        <w:ind w:firstLine="567"/>
        <w:jc w:val="both"/>
        <w:rPr>
          <w:sz w:val="28"/>
          <w:szCs w:val="28"/>
        </w:rPr>
      </w:pPr>
      <w:r w:rsidRPr="00FA77EC">
        <w:rPr>
          <w:sz w:val="28"/>
          <w:szCs w:val="28"/>
        </w:rPr>
        <w:t xml:space="preserve">Được sự phân công của Ban tổ chức, tôi xin đại diện cho ngành Giáo dục phát biểu tham luận về </w:t>
      </w:r>
      <w:r w:rsidR="007A02ED" w:rsidRPr="00FA77EC">
        <w:rPr>
          <w:sz w:val="28"/>
          <w:szCs w:val="28"/>
        </w:rPr>
        <w:t>“</w:t>
      </w:r>
      <w:r w:rsidR="00EC7B91" w:rsidRPr="00FA77EC">
        <w:rPr>
          <w:b/>
          <w:bCs/>
          <w:sz w:val="28"/>
          <w:szCs w:val="28"/>
        </w:rPr>
        <w:t>Một số giải pháp đột phá để triển khai thực hiện thanh toán không dùng tiền mặt tại các cơ sở giáo dục trên địa bàn tỉnh</w:t>
      </w:r>
      <w:r w:rsidR="007A02ED" w:rsidRPr="00FA77EC">
        <w:rPr>
          <w:sz w:val="28"/>
          <w:szCs w:val="28"/>
        </w:rPr>
        <w:t>”</w:t>
      </w:r>
    </w:p>
    <w:p w14:paraId="69204394" w14:textId="77777777" w:rsidR="00EC7B91" w:rsidRPr="00FA77EC" w:rsidRDefault="00EC7B91" w:rsidP="007A02ED">
      <w:pPr>
        <w:shd w:val="clear" w:color="auto" w:fill="FFFFFF"/>
        <w:spacing w:before="60" w:after="60"/>
        <w:ind w:firstLine="709"/>
        <w:jc w:val="both"/>
        <w:rPr>
          <w:bCs/>
          <w:szCs w:val="28"/>
        </w:rPr>
      </w:pPr>
      <w:r w:rsidRPr="00FA77EC">
        <w:rPr>
          <w:bCs/>
          <w:szCs w:val="28"/>
        </w:rPr>
        <w:t>Lời đầu tiên tôi xin gửi tới các quý vị đại biểu cùng toàn thể các đồng chí tham dự Hội nghị lời kính chúc sức khoẻ, hạnh phúc và thành đạt. Chúc Hội nghị thành công tốt đẹp.</w:t>
      </w:r>
    </w:p>
    <w:p w14:paraId="15CD7097" w14:textId="77777777" w:rsidR="00EC7B91" w:rsidRPr="00FA77EC" w:rsidRDefault="00EC7B91" w:rsidP="007A02ED">
      <w:pPr>
        <w:spacing w:before="60" w:after="60"/>
        <w:ind w:firstLine="709"/>
        <w:jc w:val="both"/>
        <w:rPr>
          <w:i/>
          <w:szCs w:val="28"/>
        </w:rPr>
      </w:pPr>
      <w:r w:rsidRPr="00FA77EC">
        <w:rPr>
          <w:i/>
          <w:szCs w:val="28"/>
        </w:rPr>
        <w:t>Kính thưa Hội nghị!</w:t>
      </w:r>
    </w:p>
    <w:p w14:paraId="18945F7E" w14:textId="368A19DC" w:rsidR="00653ACB" w:rsidRPr="00FA77EC" w:rsidRDefault="00653ACB" w:rsidP="007A02ED">
      <w:pPr>
        <w:pStyle w:val="ThngthngWeb"/>
        <w:shd w:val="clear" w:color="auto" w:fill="FFFFFF"/>
        <w:spacing w:before="60" w:beforeAutospacing="0" w:after="60" w:afterAutospacing="0"/>
        <w:ind w:firstLine="567"/>
        <w:jc w:val="both"/>
        <w:rPr>
          <w:sz w:val="28"/>
          <w:szCs w:val="28"/>
        </w:rPr>
      </w:pPr>
      <w:r w:rsidRPr="00FA77EC">
        <w:rPr>
          <w:sz w:val="28"/>
          <w:szCs w:val="28"/>
        </w:rPr>
        <w:t>Trong những năm qua, ngành Giáo dục luôn thực hiện ứng dụng mạnh mẽ các giải pháp CNTT trong quản lý, dạy học và kiểm tra đánh giá nhằm thực hiện đổi mới nội dung, phương pháp dạy học theo định hướng của Bộ Giáo dục và Đào tạo và phù hợp với điều kiện tình hình thực tế của tỉnh, của ngành.</w:t>
      </w:r>
    </w:p>
    <w:p w14:paraId="67B4A0A4" w14:textId="55092A37" w:rsidR="00B204EC" w:rsidRPr="00FA77EC" w:rsidRDefault="00B204EC" w:rsidP="007A02ED">
      <w:pPr>
        <w:spacing w:before="60" w:after="60"/>
        <w:ind w:firstLine="709"/>
        <w:jc w:val="both"/>
        <w:rPr>
          <w:rFonts w:eastAsia="Times New Roman"/>
          <w:bCs/>
          <w:szCs w:val="28"/>
        </w:rPr>
      </w:pPr>
      <w:r w:rsidRPr="00FA77EC">
        <w:rPr>
          <w:rFonts w:eastAsia="Times New Roman"/>
          <w:bCs/>
          <w:szCs w:val="28"/>
        </w:rPr>
        <w:t>Đến thời điểm hiện tại, cơ sở vật chất, trang thiết bị CNTT của ngành cơ bản đủ cho nhu cầu sử dụng của các cơ quan, đơn vị; nguồn nhân lực đã cơ bản đáp ứng được yêu cầu; các phần mềm hỗ trợ công tác quản lý, dạy học ở các nhà trường triển khai đầy đủ, đồng bộ. Các nội dung nhiệm vụ của Đề án 06 cũng cơ bản hoàn thành và vượt chỉ tiêu theo kế hoạch đề ra. Đạt được những kết quả trên ngoài sự cố gắng nỗ lực của cả tập thể lãnh đạo, đội ngũ nhà giáo, cán bộ quản lý và người lao động trong toàn ngành còn có sự đồng hành, hỗ trợ của Ngành Thông tin và Truyền thông trong việc tư vấn các giải pháp và hỗ trợ triển khai các hệ thống thông tin quan trọng như Hệ thống CSDL dùng chung ngành Giáo dục; hệ thống các phần mềm quản lý giáo dục, thủ tục hành chính, dịch vụ công; các giải pháp đảm bảo an toàn an ninh thông tin mạng và dữ liệu….</w:t>
      </w:r>
    </w:p>
    <w:p w14:paraId="75649191" w14:textId="479170F1" w:rsidR="00B204EC" w:rsidRPr="00FA77EC" w:rsidRDefault="00B204EC" w:rsidP="007A02ED">
      <w:pPr>
        <w:spacing w:before="60" w:after="60"/>
        <w:ind w:firstLine="709"/>
        <w:jc w:val="both"/>
        <w:rPr>
          <w:rFonts w:eastAsia="Times New Roman"/>
          <w:bCs/>
          <w:szCs w:val="28"/>
        </w:rPr>
      </w:pPr>
      <w:r w:rsidRPr="00FA77EC">
        <w:rPr>
          <w:rFonts w:eastAsia="Times New Roman"/>
          <w:bCs/>
          <w:szCs w:val="28"/>
        </w:rPr>
        <w:t xml:space="preserve">Hiện nay, Ngành </w:t>
      </w:r>
      <w:r w:rsidR="00957DBA" w:rsidRPr="00FA77EC">
        <w:rPr>
          <w:rFonts w:eastAsia="Times New Roman"/>
          <w:bCs/>
          <w:szCs w:val="28"/>
        </w:rPr>
        <w:t xml:space="preserve">Thông tin và Truyền thông cũng đang tiếp tục đồng hành, hỗ trợ Ngành Giáo dục trong việc triển khai thực hiện hiệu quả các nội dung nhiệm vụ của Đề án 06 trong lĩnh vực giáo dục đào tạo, </w:t>
      </w:r>
      <w:r w:rsidR="002651C2" w:rsidRPr="00FA77EC">
        <w:rPr>
          <w:rFonts w:eastAsia="Times New Roman"/>
          <w:bCs/>
          <w:szCs w:val="28"/>
        </w:rPr>
        <w:t>đặc biệt là nhiệm vụ triển khai mô hình điểm về thanh toán không dùng tiền mặt trong các cơ sở giáo dục.</w:t>
      </w:r>
    </w:p>
    <w:p w14:paraId="49B726DF" w14:textId="77777777" w:rsidR="001F61E2" w:rsidRPr="00FA77EC" w:rsidRDefault="005710DF" w:rsidP="001F61E2">
      <w:pPr>
        <w:spacing w:before="60" w:after="60"/>
        <w:ind w:firstLine="709"/>
        <w:jc w:val="both"/>
        <w:rPr>
          <w:rFonts w:eastAsia="Times New Roman"/>
          <w:bCs/>
          <w:szCs w:val="28"/>
        </w:rPr>
      </w:pPr>
      <w:r w:rsidRPr="00FA77EC">
        <w:rPr>
          <w:rFonts w:eastAsia="Times New Roman"/>
          <w:bCs/>
          <w:szCs w:val="28"/>
        </w:rPr>
        <w:t>Đến thời điểm hiện tại, t</w:t>
      </w:r>
      <w:r w:rsidR="00B204EC" w:rsidRPr="00FA77EC">
        <w:rPr>
          <w:rFonts w:eastAsia="Times New Roman"/>
          <w:bCs/>
          <w:szCs w:val="28"/>
        </w:rPr>
        <w:t>ỷ lệ cha mẹ học sinh/học sinh có tài khoản ngân hàng đạt 73,58%</w:t>
      </w:r>
      <w:r w:rsidRPr="00FA77EC">
        <w:rPr>
          <w:rFonts w:eastAsia="Times New Roman"/>
          <w:bCs/>
          <w:szCs w:val="28"/>
        </w:rPr>
        <w:t xml:space="preserve">; </w:t>
      </w:r>
      <w:r w:rsidR="00B204EC" w:rsidRPr="00FA77EC">
        <w:rPr>
          <w:rFonts w:eastAsia="Times New Roman"/>
          <w:bCs/>
          <w:szCs w:val="28"/>
        </w:rPr>
        <w:t xml:space="preserve">tỷ lệ học sinh thực hiện thu nộp học phí và các khoản thu khác theo phương thức không dùng tiền mặt đạt tỷ lệ </w:t>
      </w:r>
      <w:r w:rsidRPr="00FA77EC">
        <w:rPr>
          <w:rFonts w:eastAsia="Times New Roman"/>
          <w:bCs/>
          <w:szCs w:val="28"/>
        </w:rPr>
        <w:t xml:space="preserve">53.62%; </w:t>
      </w:r>
      <w:r w:rsidR="00B204EC" w:rsidRPr="00FA77EC">
        <w:rPr>
          <w:rFonts w:eastAsia="Times New Roman"/>
          <w:bCs/>
          <w:szCs w:val="28"/>
        </w:rPr>
        <w:t xml:space="preserve">Tỷ lệ thực hiện chi trả chế độ, chính sách cho học sinh theo phương thức không dùng tiền mặt hiện đạt 20,62%. </w:t>
      </w:r>
      <w:r w:rsidR="006B59A9" w:rsidRPr="00FA77EC">
        <w:rPr>
          <w:rFonts w:eastAsia="Times New Roman"/>
          <w:bCs/>
          <w:szCs w:val="28"/>
        </w:rPr>
        <w:t xml:space="preserve">Về cơ bản, Ngành Giáo dục đã hoàn thành chỉ tiêu tỉnh giao về thực hiện Mô hình điểm thanh toán không dùng tiền mặt theo Quyết định số 609/QĐ-UBND ngày 10/4/2023 phê duyệt các mô hình điểm về bảo đảm dữ liệu dân cư “đúng, đủ, sạch, sống” và Đề án 06 trên địa bàn tỉnh Điện Biên. </w:t>
      </w:r>
    </w:p>
    <w:p w14:paraId="470E1CE7" w14:textId="27B44491" w:rsidR="00B204EC" w:rsidRPr="00FA77EC" w:rsidRDefault="006B59A9" w:rsidP="001F61E2">
      <w:pPr>
        <w:spacing w:before="60" w:after="60"/>
        <w:ind w:firstLine="709"/>
        <w:jc w:val="both"/>
        <w:rPr>
          <w:rFonts w:eastAsia="Times New Roman"/>
          <w:bCs/>
          <w:szCs w:val="28"/>
        </w:rPr>
      </w:pPr>
      <w:r w:rsidRPr="00FA77EC">
        <w:rPr>
          <w:rFonts w:eastAsia="Times New Roman"/>
          <w:bCs/>
          <w:szCs w:val="28"/>
        </w:rPr>
        <w:t xml:space="preserve">Tuy nhiên kết quả đạt được vẫn còn thấp, chưa đạt như kỳ vọng của ngành do </w:t>
      </w:r>
      <w:r w:rsidR="00B204EC" w:rsidRPr="00FA77EC">
        <w:rPr>
          <w:rFonts w:eastAsia="Times New Roman"/>
          <w:bCs/>
          <w:szCs w:val="28"/>
        </w:rPr>
        <w:t>một số nguyên nhân như sau:</w:t>
      </w:r>
    </w:p>
    <w:p w14:paraId="03779D78" w14:textId="77777777" w:rsidR="00B204EC" w:rsidRPr="00FA77EC" w:rsidRDefault="00B204EC" w:rsidP="007A02ED">
      <w:pPr>
        <w:spacing w:before="60" w:after="60"/>
        <w:ind w:firstLine="709"/>
        <w:jc w:val="both"/>
        <w:rPr>
          <w:rFonts w:eastAsia="Times New Roman"/>
          <w:bCs/>
          <w:szCs w:val="28"/>
        </w:rPr>
      </w:pPr>
      <w:r w:rsidRPr="00FA77EC">
        <w:rPr>
          <w:rFonts w:eastAsia="Times New Roman"/>
          <w:bCs/>
          <w:szCs w:val="28"/>
        </w:rPr>
        <w:lastRenderedPageBreak/>
        <w:t>- Trình độ dân trí tại nhiều địa bàn còn thấp, đời sống kinh tế xã hội còn nhiều khó khăn; các phương thức thanh toán không dùng tiền mặt hiện nay chỉ phổ biến và đa dạng hoá ở khu vực thành thị; người dân không có thói quen và cũng không biết sử dụng tài khoản ngân hàng, không ủng hộ phương thức thanh toán không dùng tiền mặt.</w:t>
      </w:r>
    </w:p>
    <w:p w14:paraId="1EE0A604" w14:textId="34DB91C3" w:rsidR="00B204EC" w:rsidRPr="00FA77EC" w:rsidRDefault="00B204EC" w:rsidP="007A02ED">
      <w:pPr>
        <w:spacing w:before="60" w:after="60"/>
        <w:ind w:firstLine="709"/>
        <w:jc w:val="both"/>
        <w:rPr>
          <w:rFonts w:eastAsia="Times New Roman"/>
          <w:bCs/>
          <w:szCs w:val="28"/>
        </w:rPr>
      </w:pPr>
      <w:r w:rsidRPr="00FA77EC">
        <w:rPr>
          <w:rFonts w:eastAsia="Times New Roman"/>
          <w:bCs/>
          <w:szCs w:val="28"/>
        </w:rPr>
        <w:t>- Đến thời điểm hiện tại, nhiều trường vẫn chưa được cấp kinh phí hoặc đã được cấp nhưng vẫn chưa thực hiện chi trả chế độ cho học sinh dẫn đến tỷ lệ chi trả chế độ chính sách cho học sinh chưa đảm bảo. Nhiều đơn vị còn lúng túng trong việc quản lý, chi trả chế độ cho học sinh thông qua ngân hàng, ví điện tử.</w:t>
      </w:r>
    </w:p>
    <w:p w14:paraId="2B4D9B61" w14:textId="77777777" w:rsidR="00B204EC" w:rsidRPr="00FA77EC" w:rsidRDefault="00B204EC" w:rsidP="007A02ED">
      <w:pPr>
        <w:spacing w:before="60" w:after="60"/>
        <w:ind w:firstLine="709"/>
        <w:jc w:val="both"/>
        <w:rPr>
          <w:rFonts w:eastAsia="Times New Roman"/>
          <w:bCs/>
          <w:szCs w:val="28"/>
        </w:rPr>
      </w:pPr>
      <w:r w:rsidRPr="00FA77EC">
        <w:rPr>
          <w:rFonts w:eastAsia="Times New Roman"/>
          <w:bCs/>
          <w:szCs w:val="28"/>
        </w:rPr>
        <w:t>- Hầu hết các đơn vị trường học chưa có phần mềm quản lý thanh toán không dùng tiền mặt</w:t>
      </w:r>
    </w:p>
    <w:p w14:paraId="5FE52470" w14:textId="77777777" w:rsidR="00707060" w:rsidRPr="00FA77EC" w:rsidRDefault="00707060" w:rsidP="007A02ED">
      <w:pPr>
        <w:spacing w:before="60" w:after="60"/>
        <w:ind w:firstLine="709"/>
        <w:jc w:val="both"/>
        <w:rPr>
          <w:rFonts w:eastAsia="Times New Roman"/>
          <w:bCs/>
          <w:szCs w:val="28"/>
        </w:rPr>
      </w:pPr>
      <w:r w:rsidRPr="00FA77EC">
        <w:rPr>
          <w:rFonts w:eastAsia="Times New Roman"/>
          <w:bCs/>
          <w:szCs w:val="28"/>
        </w:rPr>
        <w:t>- Nhân lực của ngân hàng thương mại trên địa bàn các huyện không đủ để hỗ trợ học sinh/cha mẹ học sinh mở tài khoản trong thời gian ngắn; đặc biệt trên địa bàn huyện Nậm Pồ không có trụ sở của ngân hàng thương mại nào.</w:t>
      </w:r>
    </w:p>
    <w:p w14:paraId="3986A82D" w14:textId="74B3BE3E" w:rsidR="00B204EC" w:rsidRPr="00FA77EC" w:rsidRDefault="00B204EC" w:rsidP="007A02ED">
      <w:pPr>
        <w:spacing w:before="60" w:after="60"/>
        <w:ind w:firstLine="709"/>
        <w:jc w:val="both"/>
        <w:rPr>
          <w:rFonts w:eastAsia="Times New Roman"/>
          <w:bCs/>
          <w:szCs w:val="28"/>
        </w:rPr>
      </w:pPr>
      <w:r w:rsidRPr="00FA77EC">
        <w:rPr>
          <w:rFonts w:eastAsia="Times New Roman"/>
          <w:bCs/>
          <w:szCs w:val="28"/>
        </w:rPr>
        <w:t>- Nhiều điểm trường điểm bản vẫn chưa có điện, chưa có sóng điện thoại hoặc sóng yếu nên việc triển khai thực hiện gặp rất nhiều khó khăn.</w:t>
      </w:r>
    </w:p>
    <w:p w14:paraId="1C4BD0A6" w14:textId="77777777" w:rsidR="00E23E30" w:rsidRPr="00FA77EC" w:rsidRDefault="00E23E30" w:rsidP="007A02ED">
      <w:pPr>
        <w:spacing w:before="60" w:after="60"/>
        <w:ind w:firstLine="709"/>
        <w:jc w:val="both"/>
        <w:rPr>
          <w:bCs/>
          <w:i/>
          <w:szCs w:val="28"/>
        </w:rPr>
      </w:pPr>
      <w:r w:rsidRPr="00FA77EC">
        <w:rPr>
          <w:bCs/>
          <w:i/>
          <w:szCs w:val="28"/>
        </w:rPr>
        <w:t>Kính thưa toàn thể Hội nghị!</w:t>
      </w:r>
    </w:p>
    <w:p w14:paraId="2E383DBB" w14:textId="7221A8FC" w:rsidR="0027377E" w:rsidRPr="00FA77EC" w:rsidRDefault="008411EB" w:rsidP="007A02ED">
      <w:pPr>
        <w:spacing w:before="60" w:after="60"/>
        <w:ind w:firstLine="709"/>
        <w:jc w:val="both"/>
        <w:rPr>
          <w:rFonts w:eastAsia="Times New Roman"/>
          <w:bCs/>
          <w:szCs w:val="28"/>
        </w:rPr>
      </w:pPr>
      <w:r w:rsidRPr="00FA77EC">
        <w:rPr>
          <w:rFonts w:eastAsia="Times New Roman"/>
          <w:bCs/>
          <w:szCs w:val="28"/>
        </w:rPr>
        <w:t xml:space="preserve">Trong thời gian tới, Ngành Giáo dục sẽ tiếp tục đẩy mạnh thực hiện các nội dung nhiệm vụ chuyển đổi số và Đề án 06 theo mục tiêu kế hoạch đã đề ra, đặc biệt là đẩy mạnh thực hiện Mô hình điểm về thanh toán không dùng tiền mặt trong các cơ sở giáo dục, trong đó tập trung </w:t>
      </w:r>
      <w:r w:rsidR="0027377E" w:rsidRPr="00FA77EC">
        <w:rPr>
          <w:rFonts w:eastAsia="Times New Roman"/>
          <w:bCs/>
          <w:szCs w:val="28"/>
        </w:rPr>
        <w:t>một số nội dung sau:</w:t>
      </w:r>
    </w:p>
    <w:p w14:paraId="27BEC795" w14:textId="2B2037B0" w:rsidR="0027377E" w:rsidRPr="00FA77EC" w:rsidRDefault="0027377E" w:rsidP="0027377E">
      <w:pPr>
        <w:spacing w:before="60" w:after="60"/>
        <w:ind w:firstLine="709"/>
        <w:jc w:val="both"/>
        <w:rPr>
          <w:rFonts w:eastAsia="Times New Roman"/>
          <w:bCs/>
          <w:szCs w:val="28"/>
        </w:rPr>
      </w:pPr>
      <w:r w:rsidRPr="00FA77EC">
        <w:rPr>
          <w:rFonts w:eastAsia="Times New Roman"/>
          <w:bCs/>
          <w:szCs w:val="28"/>
        </w:rPr>
        <w:t>1.</w:t>
      </w:r>
      <w:r w:rsidR="001F61E2" w:rsidRPr="00FA77EC">
        <w:rPr>
          <w:rFonts w:eastAsia="Times New Roman"/>
          <w:bCs/>
          <w:szCs w:val="28"/>
        </w:rPr>
        <w:t>Thúc đẩy việc t</w:t>
      </w:r>
      <w:r w:rsidRPr="00FA77EC">
        <w:rPr>
          <w:rFonts w:eastAsia="Times New Roman"/>
          <w:bCs/>
          <w:szCs w:val="28"/>
        </w:rPr>
        <w:t>riển khai hệ thống phần mềm quản lý thanh toán không dùng tiền mặt</w:t>
      </w:r>
      <w:r w:rsidR="001F61E2" w:rsidRPr="00FA77EC">
        <w:rPr>
          <w:rFonts w:eastAsia="Times New Roman"/>
          <w:bCs/>
          <w:szCs w:val="28"/>
        </w:rPr>
        <w:t xml:space="preserve"> tại các cơ sở giáo dục. Giúp tiết kiệm thời gian, không cần làm thủ công về công tác đối soát, kiểm tra tiền học phí, tiền đóng góp của học sinh</w:t>
      </w:r>
      <w:r w:rsidR="00B52B9B" w:rsidRPr="00FA77EC">
        <w:rPr>
          <w:rFonts w:eastAsia="Times New Roman"/>
          <w:bCs/>
          <w:szCs w:val="28"/>
        </w:rPr>
        <w:t>; đảm bảo việc thu chi công khai, minh bạch, nhanh gọn về thủ tục, đảm bảo tính pháp lý</w:t>
      </w:r>
      <w:r w:rsidR="0002110D" w:rsidRPr="00FA77EC">
        <w:rPr>
          <w:rFonts w:eastAsia="Times New Roman"/>
          <w:bCs/>
          <w:szCs w:val="28"/>
        </w:rPr>
        <w:t>, tránh lạm th</w:t>
      </w:r>
      <w:r w:rsidR="00C35922" w:rsidRPr="00FA77EC">
        <w:rPr>
          <w:rFonts w:eastAsia="Times New Roman"/>
          <w:bCs/>
          <w:szCs w:val="28"/>
        </w:rPr>
        <w:t>u</w:t>
      </w:r>
      <w:r w:rsidR="0002110D" w:rsidRPr="00FA77EC">
        <w:rPr>
          <w:rFonts w:eastAsia="Times New Roman"/>
          <w:bCs/>
          <w:szCs w:val="28"/>
        </w:rPr>
        <w:t xml:space="preserve"> tại các cơ sở giáo dục</w:t>
      </w:r>
      <w:r w:rsidR="00B52B9B" w:rsidRPr="00FA77EC">
        <w:rPr>
          <w:rFonts w:eastAsia="Times New Roman"/>
          <w:bCs/>
          <w:szCs w:val="28"/>
        </w:rPr>
        <w:t>...</w:t>
      </w:r>
    </w:p>
    <w:p w14:paraId="0842ABAD" w14:textId="51411536" w:rsidR="00B52B9B" w:rsidRPr="00FA77EC" w:rsidRDefault="00B52B9B" w:rsidP="0027377E">
      <w:pPr>
        <w:spacing w:before="60" w:after="60"/>
        <w:ind w:firstLine="709"/>
        <w:jc w:val="both"/>
        <w:rPr>
          <w:rFonts w:eastAsia="Times New Roman"/>
          <w:bCs/>
          <w:szCs w:val="28"/>
        </w:rPr>
      </w:pPr>
      <w:r w:rsidRPr="00FA77EC">
        <w:rPr>
          <w:rFonts w:eastAsia="Times New Roman"/>
          <w:bCs/>
          <w:szCs w:val="28"/>
        </w:rPr>
        <w:t>2. Chú trọng đẩy mạnh công tác tuyên truyền</w:t>
      </w:r>
      <w:r w:rsidR="0002110D" w:rsidRPr="00FA77EC">
        <w:rPr>
          <w:rFonts w:eastAsia="Times New Roman"/>
          <w:bCs/>
          <w:szCs w:val="28"/>
        </w:rPr>
        <w:t xml:space="preserve"> về mục đích, ý nghĩa của việc thanh toán không dùng tiền mặt;</w:t>
      </w:r>
      <w:r w:rsidRPr="00FA77EC">
        <w:rPr>
          <w:rFonts w:eastAsia="Times New Roman"/>
          <w:bCs/>
          <w:szCs w:val="28"/>
        </w:rPr>
        <w:t xml:space="preserve"> phổ biến, hướng dẫn cán bộ quản lý giáo dục, giáo viên, nhân viên, học sinh, học viên, sinh viên và phụ huynh</w:t>
      </w:r>
      <w:r w:rsidR="0002110D" w:rsidRPr="00FA77EC">
        <w:rPr>
          <w:rFonts w:eastAsia="Times New Roman"/>
          <w:bCs/>
          <w:szCs w:val="28"/>
        </w:rPr>
        <w:t xml:space="preserve"> và mọi người thực hiện thanh toán không dùng tiền mặt </w:t>
      </w:r>
      <w:r w:rsidRPr="00FA77EC">
        <w:rPr>
          <w:rFonts w:eastAsia="Times New Roman"/>
          <w:bCs/>
          <w:szCs w:val="28"/>
        </w:rPr>
        <w:t xml:space="preserve">với nội dung dễ hiểu, dễ nhớ, dễ thực hiện. </w:t>
      </w:r>
    </w:p>
    <w:p w14:paraId="0C840077" w14:textId="77777777" w:rsidR="008A3DAE" w:rsidRPr="00FA77EC" w:rsidRDefault="00B52B9B" w:rsidP="007A02ED">
      <w:pPr>
        <w:spacing w:before="60" w:after="60"/>
        <w:ind w:firstLine="709"/>
        <w:jc w:val="both"/>
        <w:rPr>
          <w:rFonts w:eastAsia="Times New Roman"/>
          <w:bCs/>
          <w:szCs w:val="28"/>
        </w:rPr>
      </w:pPr>
      <w:r w:rsidRPr="00FA77EC">
        <w:rPr>
          <w:rFonts w:eastAsia="Times New Roman"/>
          <w:bCs/>
          <w:szCs w:val="28"/>
        </w:rPr>
        <w:t>3</w:t>
      </w:r>
      <w:r w:rsidR="0027377E" w:rsidRPr="00FA77EC">
        <w:rPr>
          <w:rFonts w:eastAsia="Times New Roman"/>
          <w:bCs/>
          <w:szCs w:val="28"/>
        </w:rPr>
        <w:t>. R</w:t>
      </w:r>
      <w:r w:rsidR="008411EB" w:rsidRPr="00FA77EC">
        <w:rPr>
          <w:rFonts w:eastAsia="Times New Roman"/>
          <w:bCs/>
          <w:szCs w:val="28"/>
        </w:rPr>
        <w:t xml:space="preserve">à soát, đôn đốc thực hiện </w:t>
      </w:r>
      <w:r w:rsidR="0002110D" w:rsidRPr="00FA77EC">
        <w:rPr>
          <w:rFonts w:eastAsia="Times New Roman"/>
          <w:bCs/>
          <w:szCs w:val="28"/>
        </w:rPr>
        <w:t xml:space="preserve">việc triển khai thực hiện thanh toán không dùng tiền mặt </w:t>
      </w:r>
      <w:r w:rsidR="008411EB" w:rsidRPr="00FA77EC">
        <w:rPr>
          <w:rFonts w:eastAsia="Times New Roman"/>
          <w:bCs/>
          <w:szCs w:val="28"/>
        </w:rPr>
        <w:t xml:space="preserve">đến từng đơn vị cụ thể. Hàng tuần, hàng tháng </w:t>
      </w:r>
      <w:r w:rsidR="0002110D" w:rsidRPr="00FA77EC">
        <w:rPr>
          <w:rFonts w:eastAsia="Times New Roman"/>
          <w:bCs/>
          <w:szCs w:val="28"/>
        </w:rPr>
        <w:t>Sở GDĐT c</w:t>
      </w:r>
      <w:r w:rsidR="008411EB" w:rsidRPr="00FA77EC">
        <w:rPr>
          <w:rFonts w:eastAsia="Times New Roman"/>
          <w:bCs/>
          <w:szCs w:val="28"/>
        </w:rPr>
        <w:t>ó đánh giá chi tiết</w:t>
      </w:r>
      <w:r w:rsidR="00C13D91" w:rsidRPr="00FA77EC">
        <w:rPr>
          <w:rFonts w:eastAsia="Times New Roman"/>
          <w:bCs/>
          <w:szCs w:val="28"/>
        </w:rPr>
        <w:t xml:space="preserve"> các</w:t>
      </w:r>
      <w:r w:rsidR="008411EB" w:rsidRPr="00FA77EC">
        <w:rPr>
          <w:rFonts w:eastAsia="Times New Roman"/>
          <w:bCs/>
          <w:szCs w:val="28"/>
        </w:rPr>
        <w:t xml:space="preserve"> kết quả đạt được, </w:t>
      </w:r>
      <w:r w:rsidR="008A3DAE" w:rsidRPr="00FA77EC">
        <w:rPr>
          <w:rFonts w:eastAsia="Times New Roman"/>
          <w:bCs/>
          <w:szCs w:val="28"/>
        </w:rPr>
        <w:t>gắn</w:t>
      </w:r>
      <w:r w:rsidR="008411EB" w:rsidRPr="00FA77EC">
        <w:rPr>
          <w:rFonts w:eastAsia="Times New Roman"/>
          <w:bCs/>
          <w:szCs w:val="28"/>
        </w:rPr>
        <w:t xml:space="preserve"> trách nhiệm và nêu cao vai trò của của người đứng đầu </w:t>
      </w:r>
      <w:r w:rsidR="0002110D" w:rsidRPr="00FA77EC">
        <w:rPr>
          <w:rFonts w:eastAsia="Times New Roman"/>
          <w:bCs/>
          <w:szCs w:val="28"/>
        </w:rPr>
        <w:t>từng đơn vị</w:t>
      </w:r>
      <w:r w:rsidR="008411EB" w:rsidRPr="00FA77EC">
        <w:rPr>
          <w:rFonts w:eastAsia="Times New Roman"/>
          <w:bCs/>
          <w:szCs w:val="28"/>
        </w:rPr>
        <w:t xml:space="preserve">. </w:t>
      </w:r>
      <w:r w:rsidR="00C13D91" w:rsidRPr="00FA77EC">
        <w:rPr>
          <w:rFonts w:eastAsia="Times New Roman"/>
          <w:bCs/>
          <w:szCs w:val="28"/>
        </w:rPr>
        <w:t>Tăng cường kiểm tra, đôn đốc, kịp thời biểu dương các đơn vị triển khai thực hiện tốt, hiệu quả</w:t>
      </w:r>
      <w:r w:rsidR="001F61E2" w:rsidRPr="00FA77EC">
        <w:rPr>
          <w:rFonts w:eastAsia="Times New Roman"/>
          <w:bCs/>
          <w:szCs w:val="28"/>
        </w:rPr>
        <w:t>,</w:t>
      </w:r>
      <w:r w:rsidR="00C13D91" w:rsidRPr="00FA77EC">
        <w:rPr>
          <w:rFonts w:eastAsia="Times New Roman"/>
          <w:bCs/>
          <w:szCs w:val="28"/>
        </w:rPr>
        <w:t xml:space="preserve"> đồng thời có giải pháp đôn đốc, nhắc nhở các đơn vị chưa thực hiện nghiêm túc. </w:t>
      </w:r>
    </w:p>
    <w:p w14:paraId="3C16BDB5" w14:textId="10C26406" w:rsidR="008411EB" w:rsidRPr="00FA77EC" w:rsidRDefault="00C13D91" w:rsidP="007A02ED">
      <w:pPr>
        <w:spacing w:before="60" w:after="60"/>
        <w:ind w:firstLine="709"/>
        <w:jc w:val="both"/>
        <w:rPr>
          <w:rFonts w:eastAsia="Times New Roman"/>
          <w:bCs/>
          <w:szCs w:val="28"/>
        </w:rPr>
      </w:pPr>
      <w:r w:rsidRPr="00FA77EC">
        <w:rPr>
          <w:rFonts w:eastAsia="Times New Roman"/>
          <w:bCs/>
          <w:szCs w:val="28"/>
        </w:rPr>
        <w:t>Ngành Giáo dục phấn đấu hoàn thành xuất sắc mô hình điểm về thanh toán không dùng tiền mặt trong năm học 2023-2024.</w:t>
      </w:r>
    </w:p>
    <w:p w14:paraId="592BDA22" w14:textId="7B12119C" w:rsidR="00C13D91" w:rsidRPr="00FA77EC" w:rsidRDefault="00C13D91" w:rsidP="007A02ED">
      <w:pPr>
        <w:spacing w:before="60" w:after="60"/>
        <w:ind w:firstLine="709"/>
        <w:jc w:val="both"/>
        <w:rPr>
          <w:rFonts w:eastAsia="Times New Roman"/>
          <w:bCs/>
          <w:szCs w:val="28"/>
        </w:rPr>
      </w:pPr>
      <w:r w:rsidRPr="00FA77EC">
        <w:rPr>
          <w:rFonts w:eastAsia="Times New Roman"/>
          <w:bCs/>
          <w:szCs w:val="28"/>
        </w:rPr>
        <w:t>Tuy nhiên, để làm được điều này, sự cố gắng nỗ lực của Ngành Giáo dục là chưa đủ, chúng tôi cần sự đồng hành, hỗ trợ của các ban ngành, đoàn thể tỉnh, sự chung tay góp sức của toàn xã hội</w:t>
      </w:r>
      <w:r w:rsidR="008A3DAE" w:rsidRPr="00FA77EC">
        <w:rPr>
          <w:rFonts w:eastAsia="Times New Roman"/>
          <w:bCs/>
          <w:szCs w:val="28"/>
        </w:rPr>
        <w:t xml:space="preserve">, nhất là </w:t>
      </w:r>
      <w:r w:rsidRPr="00FA77EC">
        <w:rPr>
          <w:rFonts w:eastAsia="Times New Roman"/>
          <w:bCs/>
          <w:szCs w:val="28"/>
        </w:rPr>
        <w:t xml:space="preserve">Ngành Thông tin và Truyền thông. Ngành Giáo dục cảm ơn sự quan tâm, hỗ trợ và tư vấn nhiệt tình, trách nhiệm của </w:t>
      </w:r>
      <w:r w:rsidRPr="00FA77EC">
        <w:rPr>
          <w:rFonts w:eastAsia="Times New Roman"/>
          <w:bCs/>
          <w:szCs w:val="28"/>
        </w:rPr>
        <w:lastRenderedPageBreak/>
        <w:t>Ngành Thông tin và Truyền thông trong thời gian qua và rất mong sẽ tiếp tục nhận được sự đồng hành, hỗ trợ của Ngành Thông tin và Truyền thông trong thời gian tới</w:t>
      </w:r>
      <w:r w:rsidR="001F61E2" w:rsidRPr="00FA77EC">
        <w:rPr>
          <w:rFonts w:eastAsia="Times New Roman"/>
          <w:bCs/>
          <w:szCs w:val="28"/>
        </w:rPr>
        <w:t xml:space="preserve">, </w:t>
      </w:r>
      <w:r w:rsidRPr="00FA77EC">
        <w:rPr>
          <w:rFonts w:eastAsia="Times New Roman"/>
          <w:bCs/>
          <w:szCs w:val="28"/>
        </w:rPr>
        <w:t xml:space="preserve">trước mắt là việc triển khai các hệ thống phần mềm quản lý, hỗ trợ thanh toán không dùng tiền mặt; triển khai các giải pháp khắc phục những khó khăn hạn chế, vướng mắc </w:t>
      </w:r>
      <w:r w:rsidR="007A02ED" w:rsidRPr="00FA77EC">
        <w:rPr>
          <w:rFonts w:eastAsia="Times New Roman"/>
          <w:bCs/>
          <w:szCs w:val="28"/>
        </w:rPr>
        <w:t>cho các điểm trư</w:t>
      </w:r>
      <w:r w:rsidR="001F61E2" w:rsidRPr="00FA77EC">
        <w:rPr>
          <w:rFonts w:eastAsia="Times New Roman"/>
          <w:bCs/>
          <w:szCs w:val="28"/>
        </w:rPr>
        <w:t>ờ</w:t>
      </w:r>
      <w:r w:rsidR="007A02ED" w:rsidRPr="00FA77EC">
        <w:rPr>
          <w:rFonts w:eastAsia="Times New Roman"/>
          <w:bCs/>
          <w:szCs w:val="28"/>
        </w:rPr>
        <w:t>ng, điểm bản hiện chưa có só</w:t>
      </w:r>
      <w:r w:rsidRPr="00FA77EC">
        <w:rPr>
          <w:rFonts w:eastAsia="Times New Roman"/>
          <w:bCs/>
          <w:szCs w:val="28"/>
        </w:rPr>
        <w:t>ng điện thoại, chưa có internet tốc độ cao, chưa có điện lưới…</w:t>
      </w:r>
    </w:p>
    <w:p w14:paraId="47C22EBA" w14:textId="77777777" w:rsidR="00E23E30" w:rsidRPr="00FA77EC" w:rsidRDefault="00E23E30" w:rsidP="007A02ED">
      <w:pPr>
        <w:spacing w:before="60" w:after="60"/>
        <w:ind w:firstLine="709"/>
        <w:jc w:val="both"/>
        <w:rPr>
          <w:bCs/>
          <w:i/>
          <w:szCs w:val="28"/>
        </w:rPr>
      </w:pPr>
      <w:r w:rsidRPr="00FA77EC">
        <w:rPr>
          <w:bCs/>
          <w:i/>
          <w:szCs w:val="28"/>
        </w:rPr>
        <w:t>Kính thưa toàn thể Hội nghị!</w:t>
      </w:r>
    </w:p>
    <w:p w14:paraId="7F876930" w14:textId="1F2EB04B" w:rsidR="00E23E30" w:rsidRPr="00FA77EC" w:rsidRDefault="00E23E30" w:rsidP="007A02ED">
      <w:pPr>
        <w:spacing w:before="60" w:after="60"/>
        <w:ind w:firstLine="709"/>
        <w:jc w:val="both"/>
        <w:rPr>
          <w:rFonts w:eastAsia="Times New Roman"/>
          <w:bCs/>
          <w:szCs w:val="28"/>
        </w:rPr>
      </w:pPr>
      <w:r w:rsidRPr="00FA77EC">
        <w:rPr>
          <w:rFonts w:eastAsia="Times New Roman"/>
          <w:bCs/>
          <w:szCs w:val="28"/>
        </w:rPr>
        <w:t xml:space="preserve">Trên đây là </w:t>
      </w:r>
      <w:r w:rsidRPr="00FA77EC">
        <w:rPr>
          <w:szCs w:val="28"/>
        </w:rPr>
        <w:t xml:space="preserve">một số ý kiến của tôi về: </w:t>
      </w:r>
      <w:r w:rsidR="007A02ED" w:rsidRPr="00FA77EC">
        <w:rPr>
          <w:szCs w:val="28"/>
        </w:rPr>
        <w:t>“</w:t>
      </w:r>
      <w:r w:rsidR="007A02ED" w:rsidRPr="00FA77EC">
        <w:rPr>
          <w:b/>
          <w:bCs/>
          <w:szCs w:val="28"/>
        </w:rPr>
        <w:t>Một số giải pháp đột phá để triển khai thực hiện thanh toán không dùng tiền mặt tại các cơ sở giáo dục trên địa bàn tỉnh</w:t>
      </w:r>
      <w:r w:rsidR="007A02ED" w:rsidRPr="00FA77EC">
        <w:rPr>
          <w:szCs w:val="28"/>
        </w:rPr>
        <w:t>”</w:t>
      </w:r>
      <w:r w:rsidRPr="00FA77EC">
        <w:rPr>
          <w:rFonts w:eastAsia="Times New Roman"/>
          <w:bCs/>
          <w:szCs w:val="28"/>
        </w:rPr>
        <w:t xml:space="preserve">. Trước khi dừng lời, cho phép tôi xin kính chúc quý vị đại biểu cùng gia đình mạnh khỏe, hạnh phúc! Chúc Hội nghị thành công tốt đẹp. </w:t>
      </w:r>
    </w:p>
    <w:p w14:paraId="08DB4B8E" w14:textId="77777777" w:rsidR="00E23E30" w:rsidRPr="00FA77EC" w:rsidRDefault="00E23E30" w:rsidP="007A02ED">
      <w:pPr>
        <w:widowControl w:val="0"/>
        <w:spacing w:before="60" w:after="60"/>
        <w:ind w:firstLine="709"/>
        <w:jc w:val="both"/>
        <w:rPr>
          <w:szCs w:val="28"/>
          <w:lang w:val="vi-VN"/>
        </w:rPr>
      </w:pPr>
      <w:r w:rsidRPr="00FA77EC">
        <w:rPr>
          <w:szCs w:val="28"/>
          <w:lang w:val="vi-VN"/>
        </w:rPr>
        <w:t>Trân trọng cảm ơn!</w:t>
      </w:r>
    </w:p>
    <w:sectPr w:rsidR="00E23E30" w:rsidRPr="00FA77EC" w:rsidSect="00B620DB">
      <w:headerReference w:type="default" r:id="rId7"/>
      <w:pgSz w:w="11907" w:h="16840" w:code="9"/>
      <w:pgMar w:top="1134" w:right="1134" w:bottom="851" w:left="1701" w:header="709"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80FD0" w14:textId="77777777" w:rsidR="00B620DB" w:rsidRDefault="00B620DB">
      <w:r>
        <w:separator/>
      </w:r>
    </w:p>
  </w:endnote>
  <w:endnote w:type="continuationSeparator" w:id="0">
    <w:p w14:paraId="6018D4C8" w14:textId="77777777" w:rsidR="00B620DB" w:rsidRDefault="00B6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BE75" w14:textId="77777777" w:rsidR="00B620DB" w:rsidRDefault="00B620DB">
      <w:r>
        <w:separator/>
      </w:r>
    </w:p>
  </w:footnote>
  <w:footnote w:type="continuationSeparator" w:id="0">
    <w:p w14:paraId="15CE0192" w14:textId="77777777" w:rsidR="00B620DB" w:rsidRDefault="00B62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041759"/>
      <w:docPartObj>
        <w:docPartGallery w:val="Page Numbers (Top of Page)"/>
        <w:docPartUnique/>
      </w:docPartObj>
    </w:sdtPr>
    <w:sdtEndPr>
      <w:rPr>
        <w:noProof/>
      </w:rPr>
    </w:sdtEndPr>
    <w:sdtContent>
      <w:p w14:paraId="1D860267" w14:textId="7C9DD481" w:rsidR="008E1A3C" w:rsidRDefault="008E1A3C">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7C48307E" w14:textId="77777777" w:rsidR="008E1A3C" w:rsidRDefault="008E1A3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21AFE"/>
    <w:multiLevelType w:val="hybridMultilevel"/>
    <w:tmpl w:val="951CF042"/>
    <w:lvl w:ilvl="0" w:tplc="07DE1A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6A04B30"/>
    <w:multiLevelType w:val="hybridMultilevel"/>
    <w:tmpl w:val="C5C46C92"/>
    <w:lvl w:ilvl="0" w:tplc="BF68A4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123768606">
    <w:abstractNumId w:val="1"/>
  </w:num>
  <w:num w:numId="2" w16cid:durableId="30111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B78"/>
    <w:rsid w:val="00020EB1"/>
    <w:rsid w:val="0002110D"/>
    <w:rsid w:val="00032E37"/>
    <w:rsid w:val="00197B25"/>
    <w:rsid w:val="001B140C"/>
    <w:rsid w:val="001F61E2"/>
    <w:rsid w:val="002651C2"/>
    <w:rsid w:val="0027377E"/>
    <w:rsid w:val="00282656"/>
    <w:rsid w:val="002C3B38"/>
    <w:rsid w:val="002E33CA"/>
    <w:rsid w:val="00320B3B"/>
    <w:rsid w:val="00350BA9"/>
    <w:rsid w:val="0036125D"/>
    <w:rsid w:val="00456805"/>
    <w:rsid w:val="00463298"/>
    <w:rsid w:val="004807F2"/>
    <w:rsid w:val="00482102"/>
    <w:rsid w:val="004C0A45"/>
    <w:rsid w:val="004E2340"/>
    <w:rsid w:val="004F6E82"/>
    <w:rsid w:val="00554681"/>
    <w:rsid w:val="005636AA"/>
    <w:rsid w:val="005710DF"/>
    <w:rsid w:val="005F16FC"/>
    <w:rsid w:val="006017E8"/>
    <w:rsid w:val="00607C4B"/>
    <w:rsid w:val="00617B78"/>
    <w:rsid w:val="00653ACB"/>
    <w:rsid w:val="00663BEE"/>
    <w:rsid w:val="006713B6"/>
    <w:rsid w:val="006B59A9"/>
    <w:rsid w:val="00707060"/>
    <w:rsid w:val="007A02ED"/>
    <w:rsid w:val="007B3A00"/>
    <w:rsid w:val="008411EB"/>
    <w:rsid w:val="008A3DAE"/>
    <w:rsid w:val="008C3CF5"/>
    <w:rsid w:val="008E1A3C"/>
    <w:rsid w:val="0093293A"/>
    <w:rsid w:val="00957DBA"/>
    <w:rsid w:val="00AA055D"/>
    <w:rsid w:val="00AC1EEA"/>
    <w:rsid w:val="00B02EDB"/>
    <w:rsid w:val="00B204EC"/>
    <w:rsid w:val="00B52B9B"/>
    <w:rsid w:val="00B620DB"/>
    <w:rsid w:val="00BA3368"/>
    <w:rsid w:val="00BD40A4"/>
    <w:rsid w:val="00BE4C67"/>
    <w:rsid w:val="00C03CEC"/>
    <w:rsid w:val="00C13D91"/>
    <w:rsid w:val="00C35922"/>
    <w:rsid w:val="00C875B4"/>
    <w:rsid w:val="00D013CA"/>
    <w:rsid w:val="00D26F6E"/>
    <w:rsid w:val="00D31A35"/>
    <w:rsid w:val="00D37D9E"/>
    <w:rsid w:val="00D70379"/>
    <w:rsid w:val="00E23E30"/>
    <w:rsid w:val="00E653B5"/>
    <w:rsid w:val="00EC7B91"/>
    <w:rsid w:val="00FA77EC"/>
    <w:rsid w:val="00FD02C0"/>
    <w:rsid w:val="00FE62EC"/>
    <w:rsid w:val="00FF4324"/>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CF8BC"/>
  <w15:chartTrackingRefBased/>
  <w15:docId w15:val="{B7D4C376-DFA8-49D2-B38B-06E9C61F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17B78"/>
    <w:pPr>
      <w:spacing w:after="0" w:line="240" w:lineRule="auto"/>
    </w:pPr>
    <w:rPr>
      <w:rFonts w:eastAsia="Calibri" w:cs="Times New Roman"/>
      <w:kern w:val="0"/>
      <w:sz w:val="28"/>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617B78"/>
    <w:pPr>
      <w:spacing w:before="100" w:beforeAutospacing="1" w:after="100" w:afterAutospacing="1"/>
    </w:pPr>
    <w:rPr>
      <w:rFonts w:eastAsia="Times New Roman"/>
      <w:sz w:val="24"/>
      <w:szCs w:val="24"/>
    </w:rPr>
  </w:style>
  <w:style w:type="paragraph" w:styleId="Chntrang">
    <w:name w:val="footer"/>
    <w:basedOn w:val="Binhthng"/>
    <w:link w:val="ChntrangChar"/>
    <w:uiPriority w:val="99"/>
    <w:unhideWhenUsed/>
    <w:rsid w:val="00617B78"/>
    <w:pPr>
      <w:tabs>
        <w:tab w:val="center" w:pos="4680"/>
        <w:tab w:val="right" w:pos="9360"/>
      </w:tabs>
    </w:pPr>
  </w:style>
  <w:style w:type="character" w:customStyle="1" w:styleId="ChntrangChar">
    <w:name w:val="Chân trang Char"/>
    <w:basedOn w:val="Phngmcinhcuaoanvn"/>
    <w:link w:val="Chntrang"/>
    <w:uiPriority w:val="99"/>
    <w:rsid w:val="00617B78"/>
    <w:rPr>
      <w:rFonts w:eastAsia="Calibri" w:cs="Times New Roman"/>
      <w:kern w:val="0"/>
      <w:sz w:val="28"/>
      <w14:ligatures w14:val="none"/>
    </w:rPr>
  </w:style>
  <w:style w:type="paragraph" w:styleId="ThnVnban">
    <w:name w:val="Body Text"/>
    <w:basedOn w:val="Binhthng"/>
    <w:link w:val="ThnVnbanChar"/>
    <w:rsid w:val="00617B78"/>
    <w:pPr>
      <w:jc w:val="both"/>
    </w:pPr>
    <w:rPr>
      <w:rFonts w:eastAsia="Times New Roman"/>
      <w:szCs w:val="28"/>
    </w:rPr>
  </w:style>
  <w:style w:type="character" w:customStyle="1" w:styleId="ThnVnbanChar">
    <w:name w:val="Thân Văn bản Char"/>
    <w:basedOn w:val="Phngmcinhcuaoanvn"/>
    <w:link w:val="ThnVnban"/>
    <w:rsid w:val="00617B78"/>
    <w:rPr>
      <w:rFonts w:eastAsia="Times New Roman" w:cs="Times New Roman"/>
      <w:kern w:val="0"/>
      <w:sz w:val="28"/>
      <w:szCs w:val="28"/>
      <w14:ligatures w14:val="none"/>
    </w:rPr>
  </w:style>
  <w:style w:type="paragraph" w:styleId="oancuaDanhsach">
    <w:name w:val="List Paragraph"/>
    <w:basedOn w:val="Binhthng"/>
    <w:uiPriority w:val="34"/>
    <w:qFormat/>
    <w:rsid w:val="0027377E"/>
    <w:pPr>
      <w:ind w:left="720"/>
      <w:contextualSpacing/>
    </w:pPr>
  </w:style>
  <w:style w:type="paragraph" w:styleId="utrang">
    <w:name w:val="header"/>
    <w:basedOn w:val="Binhthng"/>
    <w:link w:val="utrangChar"/>
    <w:uiPriority w:val="99"/>
    <w:unhideWhenUsed/>
    <w:rsid w:val="008E1A3C"/>
    <w:pPr>
      <w:tabs>
        <w:tab w:val="center" w:pos="4680"/>
        <w:tab w:val="right" w:pos="9360"/>
      </w:tabs>
    </w:pPr>
  </w:style>
  <w:style w:type="character" w:customStyle="1" w:styleId="utrangChar">
    <w:name w:val="Đầu trang Char"/>
    <w:basedOn w:val="Phngmcinhcuaoanvn"/>
    <w:link w:val="utrang"/>
    <w:uiPriority w:val="99"/>
    <w:rsid w:val="008E1A3C"/>
    <w:rPr>
      <w:rFonts w:eastAsia="Calibri"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6106">
      <w:bodyDiv w:val="1"/>
      <w:marLeft w:val="0"/>
      <w:marRight w:val="0"/>
      <w:marTop w:val="0"/>
      <w:marBottom w:val="0"/>
      <w:divBdr>
        <w:top w:val="none" w:sz="0" w:space="0" w:color="auto"/>
        <w:left w:val="none" w:sz="0" w:space="0" w:color="auto"/>
        <w:bottom w:val="none" w:sz="0" w:space="0" w:color="auto"/>
        <w:right w:val="none" w:sz="0" w:space="0" w:color="auto"/>
      </w:divBdr>
    </w:div>
    <w:div w:id="3311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cp:lastPrinted>2024-01-15T00:15:00Z</cp:lastPrinted>
  <dcterms:created xsi:type="dcterms:W3CDTF">2024-01-22T04:08:00Z</dcterms:created>
  <dcterms:modified xsi:type="dcterms:W3CDTF">2024-01-22T04:08:00Z</dcterms:modified>
</cp:coreProperties>
</file>